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71646" w14:textId="0735B017" w:rsidR="00B025B4" w:rsidRDefault="00000000">
      <w:pPr>
        <w:pBdr>
          <w:top w:val="nil"/>
          <w:left w:val="nil"/>
          <w:bottom w:val="nil"/>
          <w:right w:val="nil"/>
          <w:between w:val="nil"/>
        </w:pBdr>
        <w:rPr>
          <w:rFonts w:ascii="Calibri" w:eastAsia="Calibri" w:hAnsi="Calibri" w:cs="Calibri"/>
          <w:b/>
          <w:color w:val="000000"/>
          <w:sz w:val="32"/>
          <w:szCs w:val="32"/>
        </w:rPr>
      </w:pPr>
      <w:r>
        <w:rPr>
          <w:rFonts w:ascii="Calibri" w:eastAsia="Calibri" w:hAnsi="Calibri" w:cs="Calibri"/>
          <w:b/>
          <w:color w:val="000000"/>
          <w:sz w:val="32"/>
          <w:szCs w:val="32"/>
        </w:rPr>
        <w:t xml:space="preserve">JOB TITLE: </w:t>
      </w:r>
      <w:r>
        <w:rPr>
          <w:noProof/>
        </w:rPr>
        <w:drawing>
          <wp:anchor distT="0" distB="0" distL="0" distR="0" simplePos="0" relativeHeight="251658240" behindDoc="1" locked="0" layoutInCell="1" hidden="0" allowOverlap="1" wp14:anchorId="66E35274" wp14:editId="39DF241A">
            <wp:simplePos x="0" y="0"/>
            <wp:positionH relativeFrom="column">
              <wp:posOffset>5131868</wp:posOffset>
            </wp:positionH>
            <wp:positionV relativeFrom="paragraph">
              <wp:posOffset>-285918</wp:posOffset>
            </wp:positionV>
            <wp:extent cx="1173392" cy="1173392"/>
            <wp:effectExtent l="0" t="0" r="0" b="0"/>
            <wp:wrapNone/>
            <wp:docPr id="5" name="image1.jpg" descr="A logo of a count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logo of a county&#10;&#10;Description automatically generated"/>
                    <pic:cNvPicPr preferRelativeResize="0"/>
                  </pic:nvPicPr>
                  <pic:blipFill>
                    <a:blip r:embed="rId8"/>
                    <a:srcRect/>
                    <a:stretch>
                      <a:fillRect/>
                    </a:stretch>
                  </pic:blipFill>
                  <pic:spPr>
                    <a:xfrm>
                      <a:off x="0" y="0"/>
                      <a:ext cx="1173392" cy="1173392"/>
                    </a:xfrm>
                    <a:prstGeom prst="rect">
                      <a:avLst/>
                    </a:prstGeom>
                    <a:ln/>
                  </pic:spPr>
                </pic:pic>
              </a:graphicData>
            </a:graphic>
          </wp:anchor>
        </w:drawing>
      </w:r>
      <w:r w:rsidR="001C5EB7">
        <w:rPr>
          <w:rFonts w:ascii="Calibri" w:eastAsia="Calibri" w:hAnsi="Calibri" w:cs="Calibri"/>
          <w:b/>
          <w:color w:val="000000"/>
          <w:sz w:val="32"/>
          <w:szCs w:val="32"/>
        </w:rPr>
        <w:t xml:space="preserve">FACILITY </w:t>
      </w:r>
      <w:r w:rsidR="0025699A">
        <w:rPr>
          <w:rFonts w:ascii="Calibri" w:eastAsia="Calibri" w:hAnsi="Calibri" w:cs="Calibri"/>
          <w:b/>
          <w:color w:val="000000"/>
          <w:sz w:val="32"/>
          <w:szCs w:val="32"/>
        </w:rPr>
        <w:t>SUPPORT TECHNICIAN</w:t>
      </w:r>
    </w:p>
    <w:p w14:paraId="169E68C1" w14:textId="77777777" w:rsidR="00B025B4" w:rsidRDefault="00B025B4">
      <w:pPr>
        <w:pBdr>
          <w:top w:val="nil"/>
          <w:left w:val="nil"/>
          <w:bottom w:val="nil"/>
          <w:right w:val="nil"/>
          <w:between w:val="nil"/>
        </w:pBdr>
        <w:spacing w:before="280"/>
        <w:rPr>
          <w:rFonts w:ascii="Times New Roman" w:eastAsia="Times New Roman" w:hAnsi="Times New Roman" w:cs="Times New Roman"/>
          <w:b/>
          <w:color w:val="000000"/>
          <w:sz w:val="8"/>
          <w:szCs w:val="8"/>
        </w:rPr>
      </w:pPr>
    </w:p>
    <w:p w14:paraId="56256830" w14:textId="77777777" w:rsidR="00B025B4" w:rsidRDefault="00000000">
      <w:pPr>
        <w:pBdr>
          <w:top w:val="nil"/>
          <w:left w:val="nil"/>
          <w:bottom w:val="nil"/>
          <w:right w:val="nil"/>
          <w:between w:val="nil"/>
        </w:pBdr>
        <w:ind w:left="2610" w:hanging="2610"/>
        <w:rPr>
          <w:rFonts w:ascii="Calibri" w:eastAsia="Calibri" w:hAnsi="Calibri" w:cs="Calibri"/>
          <w:color w:val="000000"/>
        </w:rPr>
      </w:pPr>
      <w:r>
        <w:rPr>
          <w:rFonts w:ascii="Calibri" w:eastAsia="Calibri" w:hAnsi="Calibri" w:cs="Calibri"/>
          <w:color w:val="000000"/>
        </w:rPr>
        <w:t>Department</w:t>
      </w:r>
      <w:proofErr w:type="gramStart"/>
      <w:r>
        <w:rPr>
          <w:rFonts w:ascii="Calibri" w:eastAsia="Calibri" w:hAnsi="Calibri" w:cs="Calibri"/>
          <w:color w:val="000000"/>
        </w:rPr>
        <w:t xml:space="preserve">:  </w:t>
      </w:r>
      <w:r>
        <w:rPr>
          <w:rFonts w:ascii="Calibri" w:eastAsia="Calibri" w:hAnsi="Calibri" w:cs="Calibri"/>
          <w:color w:val="000000"/>
        </w:rPr>
        <w:tab/>
      </w:r>
      <w:proofErr w:type="gramEnd"/>
      <w:r>
        <w:rPr>
          <w:rFonts w:ascii="Calibri" w:eastAsia="Calibri" w:hAnsi="Calibri" w:cs="Calibri"/>
          <w:color w:val="000000"/>
        </w:rPr>
        <w:t>Solid Waste</w:t>
      </w:r>
    </w:p>
    <w:p w14:paraId="741ADC7D" w14:textId="77777777" w:rsidR="00B025B4" w:rsidRDefault="00000000">
      <w:pPr>
        <w:pBdr>
          <w:top w:val="nil"/>
          <w:left w:val="nil"/>
          <w:bottom w:val="nil"/>
          <w:right w:val="nil"/>
          <w:between w:val="nil"/>
        </w:pBdr>
        <w:ind w:left="2610" w:hanging="2610"/>
        <w:rPr>
          <w:rFonts w:ascii="Calibri" w:eastAsia="Calibri" w:hAnsi="Calibri" w:cs="Calibri"/>
          <w:color w:val="000000"/>
        </w:rPr>
      </w:pPr>
      <w:r>
        <w:rPr>
          <w:rFonts w:ascii="Calibri" w:eastAsia="Calibri" w:hAnsi="Calibri" w:cs="Calibri"/>
          <w:color w:val="000000"/>
        </w:rPr>
        <w:t>Supervisor</w:t>
      </w:r>
      <w:proofErr w:type="gramStart"/>
      <w:r>
        <w:rPr>
          <w:rFonts w:ascii="Calibri" w:eastAsia="Calibri" w:hAnsi="Calibri" w:cs="Calibri"/>
          <w:color w:val="000000"/>
        </w:rPr>
        <w:t xml:space="preserve">:    </w:t>
      </w:r>
      <w:r>
        <w:rPr>
          <w:rFonts w:ascii="Calibri" w:eastAsia="Calibri" w:hAnsi="Calibri" w:cs="Calibri"/>
          <w:color w:val="000000"/>
        </w:rPr>
        <w:tab/>
        <w:t>Solid</w:t>
      </w:r>
      <w:proofErr w:type="gramEnd"/>
      <w:r>
        <w:rPr>
          <w:rFonts w:ascii="Calibri" w:eastAsia="Calibri" w:hAnsi="Calibri" w:cs="Calibri"/>
          <w:color w:val="000000"/>
        </w:rPr>
        <w:t xml:space="preserve"> Waste </w:t>
      </w:r>
      <w:r>
        <w:rPr>
          <w:rFonts w:ascii="Calibri" w:eastAsia="Calibri" w:hAnsi="Calibri" w:cs="Calibri"/>
        </w:rPr>
        <w:t xml:space="preserve">Field Operations Manager </w:t>
      </w:r>
    </w:p>
    <w:p w14:paraId="4589AC8F" w14:textId="77777777" w:rsidR="00B025B4" w:rsidRDefault="00000000">
      <w:pPr>
        <w:pBdr>
          <w:top w:val="nil"/>
          <w:left w:val="nil"/>
          <w:bottom w:val="nil"/>
          <w:right w:val="nil"/>
          <w:between w:val="nil"/>
        </w:pBdr>
        <w:ind w:left="2610" w:hanging="2610"/>
        <w:rPr>
          <w:rFonts w:ascii="Calibri" w:eastAsia="Calibri" w:hAnsi="Calibri" w:cs="Calibri"/>
          <w:color w:val="000000"/>
        </w:rPr>
      </w:pPr>
      <w:r>
        <w:rPr>
          <w:rFonts w:ascii="Calibri" w:eastAsia="Calibri" w:hAnsi="Calibri" w:cs="Calibri"/>
          <w:color w:val="000000"/>
        </w:rPr>
        <w:t xml:space="preserve">Supervision Exercised: </w:t>
      </w:r>
      <w:r>
        <w:rPr>
          <w:rFonts w:ascii="Calibri" w:eastAsia="Calibri" w:hAnsi="Calibri" w:cs="Calibri"/>
          <w:color w:val="000000"/>
        </w:rPr>
        <w:tab/>
        <w:t>None</w:t>
      </w:r>
    </w:p>
    <w:p w14:paraId="4DADBB3F" w14:textId="77777777" w:rsidR="00B025B4" w:rsidRDefault="00000000">
      <w:pPr>
        <w:pBdr>
          <w:top w:val="nil"/>
          <w:left w:val="nil"/>
          <w:bottom w:val="nil"/>
          <w:right w:val="nil"/>
          <w:between w:val="nil"/>
        </w:pBdr>
        <w:ind w:left="2610" w:hanging="2610"/>
        <w:rPr>
          <w:rFonts w:ascii="Calibri" w:eastAsia="Calibri" w:hAnsi="Calibri" w:cs="Calibri"/>
          <w:color w:val="000000"/>
        </w:rPr>
      </w:pPr>
      <w:r>
        <w:rPr>
          <w:rFonts w:ascii="Calibri" w:eastAsia="Calibri" w:hAnsi="Calibri" w:cs="Calibri"/>
          <w:color w:val="000000"/>
        </w:rPr>
        <w:t>Exempt Status</w:t>
      </w:r>
      <w:proofErr w:type="gramStart"/>
      <w:r>
        <w:rPr>
          <w:rFonts w:ascii="Calibri" w:eastAsia="Calibri" w:hAnsi="Calibri" w:cs="Calibri"/>
          <w:color w:val="000000"/>
        </w:rPr>
        <w:t xml:space="preserve">: </w:t>
      </w:r>
      <w:r>
        <w:rPr>
          <w:rFonts w:ascii="Calibri" w:eastAsia="Calibri" w:hAnsi="Calibri" w:cs="Calibri"/>
          <w:color w:val="000000"/>
        </w:rPr>
        <w:tab/>
        <w:t>Hourly</w:t>
      </w:r>
      <w:proofErr w:type="gramEnd"/>
    </w:p>
    <w:p w14:paraId="1CF53CCD" w14:textId="77777777" w:rsidR="00B025B4" w:rsidRDefault="00000000">
      <w:pPr>
        <w:pBdr>
          <w:top w:val="nil"/>
          <w:left w:val="nil"/>
          <w:bottom w:val="nil"/>
          <w:right w:val="nil"/>
          <w:between w:val="nil"/>
        </w:pBdr>
        <w:ind w:left="2610" w:hanging="2610"/>
        <w:rPr>
          <w:rFonts w:ascii="Calibri" w:eastAsia="Calibri" w:hAnsi="Calibri" w:cs="Calibri"/>
          <w:color w:val="000000"/>
        </w:rPr>
      </w:pPr>
      <w:r>
        <w:rPr>
          <w:rFonts w:ascii="Calibri" w:eastAsia="Calibri" w:hAnsi="Calibri" w:cs="Calibri"/>
          <w:color w:val="000000"/>
        </w:rPr>
        <w:t>Benefits Eligibility Status</w:t>
      </w:r>
      <w:proofErr w:type="gramStart"/>
      <w:r>
        <w:rPr>
          <w:rFonts w:ascii="Calibri" w:eastAsia="Calibri" w:hAnsi="Calibri" w:cs="Calibri"/>
          <w:color w:val="000000"/>
        </w:rPr>
        <w:t xml:space="preserve">: </w:t>
      </w:r>
      <w:r>
        <w:rPr>
          <w:rFonts w:ascii="Calibri" w:eastAsia="Calibri" w:hAnsi="Calibri" w:cs="Calibri"/>
          <w:color w:val="000000"/>
        </w:rPr>
        <w:tab/>
        <w:t>Eligible</w:t>
      </w:r>
      <w:proofErr w:type="gramEnd"/>
    </w:p>
    <w:p w14:paraId="072A40F2" w14:textId="04A55771" w:rsidR="00B025B4" w:rsidRDefault="00000000">
      <w:pPr>
        <w:pBdr>
          <w:top w:val="nil"/>
          <w:left w:val="nil"/>
          <w:bottom w:val="nil"/>
          <w:right w:val="nil"/>
          <w:between w:val="nil"/>
        </w:pBdr>
        <w:ind w:left="2610" w:hanging="2610"/>
        <w:rPr>
          <w:rFonts w:ascii="Calibri" w:eastAsia="Calibri" w:hAnsi="Calibri" w:cs="Calibri"/>
          <w:color w:val="000000"/>
        </w:rPr>
      </w:pPr>
      <w:r>
        <w:rPr>
          <w:rFonts w:ascii="Calibri" w:eastAsia="Calibri" w:hAnsi="Calibri" w:cs="Calibri"/>
          <w:color w:val="000000"/>
        </w:rPr>
        <w:t>BOCC Approval</w:t>
      </w:r>
      <w:proofErr w:type="gramStart"/>
      <w:r>
        <w:rPr>
          <w:rFonts w:ascii="Calibri" w:eastAsia="Calibri" w:hAnsi="Calibri" w:cs="Calibri"/>
          <w:color w:val="000000"/>
        </w:rPr>
        <w:t xml:space="preserve">:  </w:t>
      </w:r>
      <w:r>
        <w:rPr>
          <w:rFonts w:ascii="Calibri" w:eastAsia="Calibri" w:hAnsi="Calibri" w:cs="Calibri"/>
          <w:color w:val="000000"/>
        </w:rPr>
        <w:tab/>
      </w:r>
      <w:proofErr w:type="gramEnd"/>
      <w:r w:rsidR="00860BBB">
        <w:rPr>
          <w:rFonts w:ascii="Calibri" w:eastAsia="Calibri" w:hAnsi="Calibri" w:cs="Calibri"/>
          <w:color w:val="000000"/>
        </w:rPr>
        <w:t>09/23/2025</w:t>
      </w:r>
    </w:p>
    <w:p w14:paraId="4F97848C" w14:textId="77777777" w:rsidR="00B025B4" w:rsidRDefault="00B025B4">
      <w:pPr>
        <w:rPr>
          <w:rFonts w:ascii="Calibri" w:eastAsia="Calibri" w:hAnsi="Calibri" w:cs="Calibri"/>
        </w:rPr>
      </w:pPr>
    </w:p>
    <w:p w14:paraId="02C4C3C2" w14:textId="77777777" w:rsidR="00B025B4" w:rsidRDefault="00000000">
      <w:pPr>
        <w:rPr>
          <w:rFonts w:ascii="Calibri" w:eastAsia="Calibri" w:hAnsi="Calibri" w:cs="Calibri"/>
          <w:b/>
        </w:rPr>
      </w:pPr>
      <w:r>
        <w:rPr>
          <w:rFonts w:ascii="Calibri" w:eastAsia="Calibri" w:hAnsi="Calibri" w:cs="Calibri"/>
          <w:b/>
          <w:u w:val="single"/>
        </w:rPr>
        <w:t>SUMMARY</w:t>
      </w:r>
      <w:r>
        <w:rPr>
          <w:rFonts w:ascii="Calibri" w:eastAsia="Calibri" w:hAnsi="Calibri" w:cs="Calibri"/>
          <w:b/>
        </w:rPr>
        <w:t xml:space="preserve"> </w:t>
      </w:r>
    </w:p>
    <w:p w14:paraId="17D5FC29" w14:textId="77777777" w:rsidR="00870889" w:rsidRPr="00870889" w:rsidRDefault="00870889" w:rsidP="00870889">
      <w:pPr>
        <w:jc w:val="both"/>
        <w:rPr>
          <w:rFonts w:ascii="Calibri" w:eastAsia="Calibri" w:hAnsi="Calibri" w:cs="Calibri"/>
        </w:rPr>
      </w:pPr>
      <w:r w:rsidRPr="00870889">
        <w:rPr>
          <w:rFonts w:ascii="Calibri" w:eastAsia="Calibri" w:hAnsi="Calibri" w:cs="Calibri"/>
        </w:rPr>
        <w:t>This position supports the Solid Waste Department by performing a variety of duties, with a primary focus on decommissioning appliances through CFC (chlorofluorocarbon) removal from refrigerators, freezers, and air conditioners. Additional responsibilities include processing used motor oil and paint.</w:t>
      </w:r>
    </w:p>
    <w:p w14:paraId="07375C95" w14:textId="77777777" w:rsidR="00870889" w:rsidRPr="00870889" w:rsidRDefault="00870889" w:rsidP="00870889">
      <w:pPr>
        <w:jc w:val="both"/>
        <w:rPr>
          <w:rFonts w:ascii="Calibri" w:eastAsia="Calibri" w:hAnsi="Calibri" w:cs="Calibri"/>
        </w:rPr>
      </w:pPr>
      <w:r w:rsidRPr="00870889">
        <w:rPr>
          <w:rFonts w:ascii="Calibri" w:eastAsia="Calibri" w:hAnsi="Calibri" w:cs="Calibri"/>
        </w:rPr>
        <w:t>The role involves moderately complex tasks carried out under general supervision and established procedures. The incumbent is expected to work independently, using standard instructions delivered orally, in writing, or via diagrams. Routine supervision is minimal.</w:t>
      </w:r>
    </w:p>
    <w:p w14:paraId="71E76FA1" w14:textId="77777777" w:rsidR="00870889" w:rsidRPr="00870889" w:rsidRDefault="00870889" w:rsidP="00870889">
      <w:pPr>
        <w:jc w:val="both"/>
        <w:rPr>
          <w:rFonts w:ascii="Calibri" w:eastAsia="Calibri" w:hAnsi="Calibri" w:cs="Calibri"/>
        </w:rPr>
      </w:pPr>
      <w:r w:rsidRPr="00870889">
        <w:rPr>
          <w:rFonts w:ascii="Calibri" w:eastAsia="Calibri" w:hAnsi="Calibri" w:cs="Calibri"/>
        </w:rPr>
        <w:t>Regular interaction with the public, coworkers, and supervisors is required. Work is typically performed in garage or outdoor environments and includes exposure to varying weather conditions. Travel is generally limited to assigned transfer stations or other county facilities.</w:t>
      </w:r>
    </w:p>
    <w:p w14:paraId="15971FC8" w14:textId="77777777" w:rsidR="00B025B4" w:rsidRDefault="00B025B4">
      <w:pPr>
        <w:jc w:val="both"/>
        <w:rPr>
          <w:rFonts w:ascii="Calibri" w:eastAsia="Calibri" w:hAnsi="Calibri" w:cs="Calibri"/>
        </w:rPr>
      </w:pPr>
    </w:p>
    <w:p w14:paraId="61AAF354" w14:textId="77777777" w:rsidR="00B025B4" w:rsidRDefault="00000000">
      <w:pPr>
        <w:pStyle w:val="Heading3"/>
        <w:jc w:val="left"/>
        <w:rPr>
          <w:rFonts w:ascii="Calibri" w:eastAsia="Calibri" w:hAnsi="Calibri" w:cs="Calibri"/>
          <w:sz w:val="24"/>
        </w:rPr>
      </w:pPr>
      <w:r>
        <w:rPr>
          <w:rFonts w:ascii="Calibri" w:eastAsia="Calibri" w:hAnsi="Calibri" w:cs="Calibri"/>
          <w:sz w:val="24"/>
        </w:rPr>
        <w:t>ESSENTIAL FUNCTIONS</w:t>
      </w:r>
    </w:p>
    <w:p w14:paraId="6B5B9272" w14:textId="27A5E1B6" w:rsidR="00B025B4" w:rsidRDefault="008D0E31">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Essential functions include, but are not limited to the following duties and responsibilities which are not listed in any </w:t>
      </w:r>
      <w:proofErr w:type="gramStart"/>
      <w:r>
        <w:rPr>
          <w:rFonts w:ascii="Calibri" w:eastAsia="Calibri" w:hAnsi="Calibri" w:cs="Calibri"/>
          <w:color w:val="000000"/>
        </w:rPr>
        <w:t>particular order</w:t>
      </w:r>
      <w:proofErr w:type="gramEnd"/>
      <w:r>
        <w:rPr>
          <w:rFonts w:ascii="Calibri" w:eastAsia="Calibri" w:hAnsi="Calibri" w:cs="Calibri"/>
          <w:color w:val="000000"/>
        </w:rPr>
        <w:t xml:space="preserve"> of priority and may be amended or added to by the County at any time:</w:t>
      </w:r>
    </w:p>
    <w:p w14:paraId="330E02B2" w14:textId="77777777" w:rsidR="00B025B4" w:rsidRDefault="00B025B4">
      <w:pPr>
        <w:pBdr>
          <w:top w:val="nil"/>
          <w:left w:val="nil"/>
          <w:bottom w:val="nil"/>
          <w:right w:val="nil"/>
          <w:between w:val="nil"/>
        </w:pBdr>
        <w:jc w:val="both"/>
        <w:rPr>
          <w:rFonts w:ascii="Calibri" w:eastAsia="Calibri" w:hAnsi="Calibri" w:cs="Calibri"/>
          <w:color w:val="000000"/>
        </w:rPr>
      </w:pPr>
    </w:p>
    <w:p w14:paraId="3B8A3411" w14:textId="77777777" w:rsidR="00B025B4" w:rsidRDefault="00000000">
      <w:pPr>
        <w:numPr>
          <w:ilvl w:val="0"/>
          <w:numId w:val="1"/>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Ensures a safe environment for employees and users of solid waste facilities. </w:t>
      </w:r>
    </w:p>
    <w:p w14:paraId="151C4477" w14:textId="421C3614" w:rsidR="00B025B4" w:rsidRPr="0025699A" w:rsidRDefault="00000000" w:rsidP="0025699A">
      <w:pPr>
        <w:numPr>
          <w:ilvl w:val="0"/>
          <w:numId w:val="1"/>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Ensures proper safety and cleanliness of equipment and work area.</w:t>
      </w:r>
    </w:p>
    <w:p w14:paraId="787B37C2" w14:textId="1EC5316F" w:rsidR="00B025B4" w:rsidRDefault="00000000">
      <w:pPr>
        <w:numPr>
          <w:ilvl w:val="0"/>
          <w:numId w:val="1"/>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Operates </w:t>
      </w:r>
      <w:r w:rsidR="00870889">
        <w:rPr>
          <w:rFonts w:ascii="Calibri" w:eastAsia="Calibri" w:hAnsi="Calibri" w:cs="Calibri"/>
          <w:color w:val="000000"/>
        </w:rPr>
        <w:t>the</w:t>
      </w:r>
      <w:r>
        <w:rPr>
          <w:rFonts w:ascii="Calibri" w:eastAsia="Calibri" w:hAnsi="Calibri" w:cs="Calibri"/>
          <w:color w:val="000000"/>
        </w:rPr>
        <w:t xml:space="preserve"> CFC and compressor removal program.  Assesses and removes materials necessary</w:t>
      </w:r>
      <w:r w:rsidR="00870889">
        <w:rPr>
          <w:rFonts w:ascii="Calibri" w:eastAsia="Calibri" w:hAnsi="Calibri" w:cs="Calibri"/>
          <w:color w:val="000000"/>
        </w:rPr>
        <w:t xml:space="preserve"> from refrigerators, freezer and air conditioning units</w:t>
      </w:r>
      <w:r>
        <w:rPr>
          <w:rFonts w:ascii="Calibri" w:eastAsia="Calibri" w:hAnsi="Calibri" w:cs="Calibri"/>
          <w:color w:val="000000"/>
        </w:rPr>
        <w:t xml:space="preserve"> and ensures proper disposal.</w:t>
      </w:r>
      <w:r w:rsidR="00E2026A">
        <w:rPr>
          <w:rFonts w:ascii="Calibri" w:eastAsia="Calibri" w:hAnsi="Calibri" w:cs="Calibri"/>
          <w:color w:val="000000"/>
        </w:rPr>
        <w:t xml:space="preserve">  </w:t>
      </w:r>
    </w:p>
    <w:p w14:paraId="1BDE7BBB" w14:textId="42387129" w:rsidR="00B025B4" w:rsidRDefault="00000000">
      <w:pPr>
        <w:numPr>
          <w:ilvl w:val="0"/>
          <w:numId w:val="1"/>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Process latex paint, clean used motor oil</w:t>
      </w:r>
      <w:r w:rsidR="00FC7182">
        <w:rPr>
          <w:rFonts w:ascii="Calibri" w:eastAsia="Calibri" w:hAnsi="Calibri" w:cs="Calibri"/>
          <w:color w:val="000000"/>
        </w:rPr>
        <w:t>, and lead acid batteries for proper</w:t>
      </w:r>
      <w:r>
        <w:rPr>
          <w:rFonts w:ascii="Calibri" w:eastAsia="Calibri" w:hAnsi="Calibri" w:cs="Calibri"/>
          <w:color w:val="000000"/>
        </w:rPr>
        <w:t xml:space="preserve"> disposal.</w:t>
      </w:r>
    </w:p>
    <w:p w14:paraId="413D6E67" w14:textId="77777777" w:rsidR="00B025B4" w:rsidRDefault="00000000">
      <w:pPr>
        <w:numPr>
          <w:ilvl w:val="0"/>
          <w:numId w:val="1"/>
        </w:num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Responsible for proper use of personal protection equipment (PPE).</w:t>
      </w:r>
    </w:p>
    <w:p w14:paraId="4E792391" w14:textId="77777777" w:rsidR="00B025B4" w:rsidRDefault="00B025B4">
      <w:pPr>
        <w:pBdr>
          <w:top w:val="nil"/>
          <w:left w:val="nil"/>
          <w:bottom w:val="nil"/>
          <w:right w:val="nil"/>
          <w:between w:val="nil"/>
        </w:pBdr>
        <w:jc w:val="both"/>
        <w:rPr>
          <w:rFonts w:ascii="Calibri" w:eastAsia="Calibri" w:hAnsi="Calibri" w:cs="Calibri"/>
          <w:color w:val="000000"/>
        </w:rPr>
      </w:pPr>
    </w:p>
    <w:p w14:paraId="18565DF3" w14:textId="77777777" w:rsidR="00B025B4" w:rsidRDefault="00000000">
      <w:pPr>
        <w:pBdr>
          <w:top w:val="nil"/>
          <w:left w:val="nil"/>
          <w:bottom w:val="nil"/>
          <w:right w:val="nil"/>
          <w:between w:val="nil"/>
        </w:pBdr>
        <w:rPr>
          <w:rFonts w:ascii="Calibri" w:eastAsia="Calibri" w:hAnsi="Calibri" w:cs="Calibri"/>
          <w:b/>
          <w:color w:val="000000"/>
          <w:u w:val="single"/>
        </w:rPr>
      </w:pPr>
      <w:r>
        <w:rPr>
          <w:rFonts w:ascii="Calibri" w:eastAsia="Calibri" w:hAnsi="Calibri" w:cs="Calibri"/>
          <w:b/>
          <w:color w:val="000000"/>
          <w:u w:val="single"/>
        </w:rPr>
        <w:t>SECONDARY FUNCTIONS</w:t>
      </w:r>
    </w:p>
    <w:p w14:paraId="445EF8D0" w14:textId="77777777" w:rsidR="00B025B4" w:rsidRDefault="00B025B4">
      <w:pPr>
        <w:pBdr>
          <w:top w:val="nil"/>
          <w:left w:val="nil"/>
          <w:bottom w:val="nil"/>
          <w:right w:val="nil"/>
          <w:between w:val="nil"/>
        </w:pBdr>
        <w:jc w:val="center"/>
        <w:rPr>
          <w:rFonts w:ascii="Calibri" w:eastAsia="Calibri" w:hAnsi="Calibri" w:cs="Calibri"/>
          <w:color w:val="000000"/>
          <w:u w:val="single"/>
        </w:rPr>
      </w:pPr>
    </w:p>
    <w:p w14:paraId="5E7CBDCE" w14:textId="77777777" w:rsidR="0025699A" w:rsidRDefault="0025699A">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Clean solid waste vehicles and equipment</w:t>
      </w:r>
    </w:p>
    <w:p w14:paraId="50249E49" w14:textId="10A610F2" w:rsidR="00102200" w:rsidRDefault="00102200">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 xml:space="preserve">Keep </w:t>
      </w:r>
      <w:r w:rsidR="00FC7182">
        <w:rPr>
          <w:rFonts w:ascii="Calibri" w:eastAsia="Calibri" w:hAnsi="Calibri" w:cs="Calibri"/>
          <w:color w:val="000000"/>
        </w:rPr>
        <w:t xml:space="preserve">facilities clean </w:t>
      </w:r>
      <w:r>
        <w:rPr>
          <w:rFonts w:ascii="Calibri" w:eastAsia="Calibri" w:hAnsi="Calibri" w:cs="Calibri"/>
          <w:color w:val="000000"/>
        </w:rPr>
        <w:t>and organized</w:t>
      </w:r>
    </w:p>
    <w:p w14:paraId="105CBF59" w14:textId="645D78D0" w:rsidR="001C5EB7" w:rsidRDefault="001C5EB7">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 xml:space="preserve">Performs regular site </w:t>
      </w:r>
      <w:r w:rsidR="008D0E31">
        <w:rPr>
          <w:rFonts w:ascii="Calibri" w:eastAsia="Calibri" w:hAnsi="Calibri" w:cs="Calibri"/>
          <w:color w:val="000000"/>
        </w:rPr>
        <w:t>cleanup</w:t>
      </w:r>
      <w:r>
        <w:rPr>
          <w:rFonts w:ascii="Calibri" w:eastAsia="Calibri" w:hAnsi="Calibri" w:cs="Calibri"/>
          <w:color w:val="000000"/>
        </w:rPr>
        <w:t xml:space="preserve"> addressing leaks and spills.  Reports needed site repairs and maintenance to supervisor. </w:t>
      </w:r>
    </w:p>
    <w:p w14:paraId="5D9C8F2B" w14:textId="23BB5C75" w:rsidR="00FC7182" w:rsidRDefault="00FC7182">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Assists with wood and metal as needed</w:t>
      </w:r>
    </w:p>
    <w:p w14:paraId="0A7C0C9F" w14:textId="674A52F0" w:rsidR="00B025B4" w:rsidRDefault="00000000">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Performs snow and shoveling functions as needed for the site facilities and/or other assigned areas</w:t>
      </w:r>
      <w:r w:rsidR="001C5EB7">
        <w:rPr>
          <w:rFonts w:ascii="Calibri" w:eastAsia="Calibri" w:hAnsi="Calibri" w:cs="Calibri"/>
          <w:color w:val="000000"/>
        </w:rPr>
        <w:t>.</w:t>
      </w:r>
    </w:p>
    <w:p w14:paraId="53FCE70F" w14:textId="77777777" w:rsidR="00B025B4" w:rsidRDefault="00000000">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Performs the general duties of a Site Attendant and fills in for employees in their absence as directed.</w:t>
      </w:r>
    </w:p>
    <w:p w14:paraId="2143D32C" w14:textId="2607DC5A" w:rsidR="007C0673" w:rsidRDefault="007C0673">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 xml:space="preserve">Directs </w:t>
      </w:r>
      <w:proofErr w:type="gramStart"/>
      <w:r>
        <w:rPr>
          <w:rFonts w:ascii="Calibri" w:eastAsia="Calibri" w:hAnsi="Calibri" w:cs="Calibri"/>
          <w:color w:val="000000"/>
        </w:rPr>
        <w:t>public  to</w:t>
      </w:r>
      <w:proofErr w:type="gramEnd"/>
      <w:r>
        <w:rPr>
          <w:rFonts w:ascii="Calibri" w:eastAsia="Calibri" w:hAnsi="Calibri" w:cs="Calibri"/>
          <w:color w:val="000000"/>
        </w:rPr>
        <w:t xml:space="preserve"> proper areas of their categorized waste</w:t>
      </w:r>
    </w:p>
    <w:p w14:paraId="2839063D" w14:textId="77777777" w:rsidR="00B025B4" w:rsidRDefault="00000000">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Assists manager as needed.</w:t>
      </w:r>
    </w:p>
    <w:p w14:paraId="2EB11932" w14:textId="77777777" w:rsidR="00B025B4" w:rsidRDefault="00000000">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 xml:space="preserve">Performs all other duties as assigned.  </w:t>
      </w:r>
    </w:p>
    <w:p w14:paraId="5B204E22" w14:textId="77777777" w:rsidR="00B025B4" w:rsidRDefault="00B025B4">
      <w:pPr>
        <w:pBdr>
          <w:top w:val="nil"/>
          <w:left w:val="nil"/>
          <w:bottom w:val="nil"/>
          <w:right w:val="nil"/>
          <w:between w:val="nil"/>
        </w:pBdr>
        <w:jc w:val="both"/>
        <w:rPr>
          <w:rFonts w:ascii="Calibri" w:eastAsia="Calibri" w:hAnsi="Calibri" w:cs="Calibri"/>
          <w:color w:val="000000"/>
        </w:rPr>
      </w:pPr>
    </w:p>
    <w:p w14:paraId="01624652" w14:textId="77777777" w:rsidR="00B025B4" w:rsidRDefault="00000000">
      <w:pPr>
        <w:pBdr>
          <w:top w:val="nil"/>
          <w:left w:val="nil"/>
          <w:bottom w:val="nil"/>
          <w:right w:val="nil"/>
          <w:between w:val="nil"/>
        </w:pBdr>
        <w:rPr>
          <w:rFonts w:ascii="Calibri" w:eastAsia="Calibri" w:hAnsi="Calibri" w:cs="Calibri"/>
          <w:b/>
          <w:color w:val="000000"/>
          <w:u w:val="single"/>
        </w:rPr>
      </w:pPr>
      <w:r>
        <w:rPr>
          <w:rFonts w:ascii="Calibri" w:eastAsia="Calibri" w:hAnsi="Calibri" w:cs="Calibri"/>
          <w:b/>
          <w:color w:val="000000"/>
          <w:u w:val="single"/>
        </w:rPr>
        <w:t>JOB SPECIFICATIONS</w:t>
      </w:r>
    </w:p>
    <w:p w14:paraId="323074B5" w14:textId="77777777" w:rsidR="00B025B4" w:rsidRDefault="00B025B4">
      <w:pPr>
        <w:pBdr>
          <w:top w:val="nil"/>
          <w:left w:val="nil"/>
          <w:bottom w:val="nil"/>
          <w:right w:val="nil"/>
          <w:between w:val="nil"/>
        </w:pBdr>
        <w:jc w:val="center"/>
        <w:rPr>
          <w:rFonts w:ascii="Calibri" w:eastAsia="Calibri" w:hAnsi="Calibri" w:cs="Calibri"/>
          <w:color w:val="000000"/>
          <w:u w:val="single"/>
        </w:rPr>
      </w:pPr>
    </w:p>
    <w:p w14:paraId="07FA1116" w14:textId="77777777"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 xml:space="preserve">Sufficient combination of knowledge, skills and abilities </w:t>
      </w:r>
      <w:proofErr w:type="gramStart"/>
      <w:r>
        <w:rPr>
          <w:rFonts w:ascii="Calibri" w:eastAsia="Calibri" w:hAnsi="Calibri" w:cs="Calibri"/>
          <w:color w:val="000000"/>
        </w:rPr>
        <w:t>so as to</w:t>
      </w:r>
      <w:proofErr w:type="gramEnd"/>
      <w:r>
        <w:rPr>
          <w:rFonts w:ascii="Calibri" w:eastAsia="Calibri" w:hAnsi="Calibri" w:cs="Calibri"/>
          <w:color w:val="000000"/>
        </w:rPr>
        <w:t xml:space="preserve"> competently perform the essential functions of the job.  High school diploma or equivalent is required. </w:t>
      </w:r>
    </w:p>
    <w:p w14:paraId="1F6E22FE" w14:textId="77777777"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Prior work experience in a related field is preferred.</w:t>
      </w:r>
    </w:p>
    <w:p w14:paraId="5F4129A0" w14:textId="5FC2BEA0"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Knowledge of basic math skills sufficient</w:t>
      </w:r>
      <w:r w:rsidR="001C5EB7">
        <w:rPr>
          <w:rFonts w:ascii="Calibri" w:eastAsia="Calibri" w:hAnsi="Calibri" w:cs="Calibri"/>
          <w:color w:val="000000"/>
        </w:rPr>
        <w:t xml:space="preserve"> to measure incoming loads,</w:t>
      </w:r>
      <w:r>
        <w:rPr>
          <w:rFonts w:ascii="Calibri" w:eastAsia="Calibri" w:hAnsi="Calibri" w:cs="Calibri"/>
          <w:color w:val="000000"/>
        </w:rPr>
        <w:t xml:space="preserve"> count</w:t>
      </w:r>
      <w:r w:rsidR="001C5EB7">
        <w:rPr>
          <w:rFonts w:ascii="Calibri" w:eastAsia="Calibri" w:hAnsi="Calibri" w:cs="Calibri"/>
          <w:color w:val="000000"/>
        </w:rPr>
        <w:t xml:space="preserve"> money</w:t>
      </w:r>
      <w:r>
        <w:rPr>
          <w:rFonts w:ascii="Calibri" w:eastAsia="Calibri" w:hAnsi="Calibri" w:cs="Calibri"/>
          <w:color w:val="000000"/>
        </w:rPr>
        <w:t xml:space="preserve"> and record monetary transactions. </w:t>
      </w:r>
    </w:p>
    <w:p w14:paraId="61E6BBEC" w14:textId="77777777"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 xml:space="preserve">Ability to read and interpret general documents including safety rules, maintenance instructions and information related to the position.  </w:t>
      </w:r>
    </w:p>
    <w:p w14:paraId="6BC43854" w14:textId="77777777"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 xml:space="preserve">Ability to communicate effectively, both orally and in writing.  Most communication is made in a face-to-face setting with some written communication required for report writing and other paperwork.  Ability to interact with the public in a professional manner. </w:t>
      </w:r>
    </w:p>
    <w:p w14:paraId="61B1E86C" w14:textId="77777777"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 xml:space="preserve">Ability to develop and maintain harmonious working relationships with others, both inside and outside the organization. </w:t>
      </w:r>
    </w:p>
    <w:p w14:paraId="012E6575" w14:textId="77777777" w:rsidR="00B025B4" w:rsidRDefault="00000000">
      <w:pPr>
        <w:numPr>
          <w:ilvl w:val="0"/>
          <w:numId w:val="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Ability to move large refrigerators with a hand cart.</w:t>
      </w:r>
    </w:p>
    <w:p w14:paraId="6BF6F465" w14:textId="30C2BDB3"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 xml:space="preserve">EPA Section 608 Type 1 certification for refrigeration decommissioning is required or must be completed within </w:t>
      </w:r>
      <w:r w:rsidR="001C5EB7">
        <w:rPr>
          <w:rFonts w:ascii="Calibri" w:eastAsia="Calibri" w:hAnsi="Calibri" w:cs="Calibri"/>
          <w:color w:val="000000"/>
        </w:rPr>
        <w:t>1</w:t>
      </w:r>
      <w:r>
        <w:rPr>
          <w:rFonts w:ascii="Calibri" w:eastAsia="Calibri" w:hAnsi="Calibri" w:cs="Calibri"/>
          <w:color w:val="000000"/>
        </w:rPr>
        <w:t xml:space="preserve"> month</w:t>
      </w:r>
      <w:r w:rsidR="001C5EB7">
        <w:rPr>
          <w:rFonts w:ascii="Calibri" w:eastAsia="Calibri" w:hAnsi="Calibri" w:cs="Calibri"/>
          <w:color w:val="000000"/>
        </w:rPr>
        <w:t xml:space="preserve"> </w:t>
      </w:r>
      <w:r>
        <w:rPr>
          <w:rFonts w:ascii="Calibri" w:eastAsia="Calibri" w:hAnsi="Calibri" w:cs="Calibri"/>
          <w:color w:val="000000"/>
        </w:rPr>
        <w:t>of hire date.</w:t>
      </w:r>
    </w:p>
    <w:p w14:paraId="7C0ABE0D" w14:textId="705194E2" w:rsidR="00B025B4" w:rsidRDefault="00000000">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 xml:space="preserve">24 - hour </w:t>
      </w:r>
      <w:proofErr w:type="spellStart"/>
      <w:r>
        <w:rPr>
          <w:rFonts w:ascii="Calibri" w:eastAsia="Calibri" w:hAnsi="Calibri" w:cs="Calibri"/>
          <w:color w:val="000000"/>
        </w:rPr>
        <w:t>Hazwoper</w:t>
      </w:r>
      <w:proofErr w:type="spellEnd"/>
      <w:r>
        <w:rPr>
          <w:rFonts w:ascii="Calibri" w:eastAsia="Calibri" w:hAnsi="Calibri" w:cs="Calibri"/>
          <w:color w:val="000000"/>
        </w:rPr>
        <w:t xml:space="preserve"> certification is required or must be completed within </w:t>
      </w:r>
      <w:r w:rsidR="00E2026A">
        <w:rPr>
          <w:rFonts w:ascii="Calibri" w:eastAsia="Calibri" w:hAnsi="Calibri" w:cs="Calibri"/>
          <w:color w:val="000000"/>
        </w:rPr>
        <w:t>6</w:t>
      </w:r>
      <w:r>
        <w:rPr>
          <w:rFonts w:ascii="Calibri" w:eastAsia="Calibri" w:hAnsi="Calibri" w:cs="Calibri"/>
          <w:color w:val="000000"/>
        </w:rPr>
        <w:t xml:space="preserve"> months of hire date. </w:t>
      </w:r>
    </w:p>
    <w:p w14:paraId="2DA4032A" w14:textId="67C65C76" w:rsidR="00D37074" w:rsidRDefault="00D37074">
      <w:pPr>
        <w:widowControl w:val="0"/>
        <w:numPr>
          <w:ilvl w:val="0"/>
          <w:numId w:val="2"/>
        </w:numPr>
        <w:pBdr>
          <w:top w:val="nil"/>
          <w:left w:val="nil"/>
          <w:bottom w:val="nil"/>
          <w:right w:val="nil"/>
          <w:between w:val="nil"/>
        </w:pBdr>
        <w:tabs>
          <w:tab w:val="left" w:pos="-1440"/>
          <w:tab w:val="left" w:pos="720"/>
        </w:tabs>
        <w:rPr>
          <w:rFonts w:ascii="Calibri" w:eastAsia="Calibri" w:hAnsi="Calibri" w:cs="Calibri"/>
          <w:color w:val="000000"/>
        </w:rPr>
      </w:pPr>
      <w:r>
        <w:rPr>
          <w:rFonts w:ascii="Calibri" w:eastAsia="Calibri" w:hAnsi="Calibri" w:cs="Calibri"/>
          <w:color w:val="000000"/>
        </w:rPr>
        <w:t xml:space="preserve">Ability to safely and effectively operate a </w:t>
      </w:r>
      <w:r w:rsidR="009E1D6F">
        <w:rPr>
          <w:rFonts w:ascii="Calibri" w:eastAsia="Calibri" w:hAnsi="Calibri" w:cs="Calibri"/>
          <w:color w:val="000000"/>
        </w:rPr>
        <w:t>utility vehicle (SXS)</w:t>
      </w:r>
      <w:r>
        <w:rPr>
          <w:rFonts w:ascii="Calibri" w:eastAsia="Calibri" w:hAnsi="Calibri" w:cs="Calibri"/>
          <w:color w:val="000000"/>
        </w:rPr>
        <w:t xml:space="preserve"> for moving items and winter maintenance</w:t>
      </w:r>
    </w:p>
    <w:p w14:paraId="4329EBBD" w14:textId="44703296" w:rsidR="00B025B4" w:rsidRDefault="00000000">
      <w:pPr>
        <w:widowControl w:val="0"/>
        <w:numPr>
          <w:ilvl w:val="0"/>
          <w:numId w:val="2"/>
        </w:numPr>
        <w:pBdr>
          <w:top w:val="nil"/>
          <w:left w:val="nil"/>
          <w:bottom w:val="nil"/>
          <w:right w:val="nil"/>
          <w:between w:val="nil"/>
        </w:pBdr>
        <w:tabs>
          <w:tab w:val="left" w:pos="-1440"/>
        </w:tabs>
        <w:rPr>
          <w:rFonts w:ascii="Calibri" w:eastAsia="Calibri" w:hAnsi="Calibri" w:cs="Calibri"/>
          <w:color w:val="000000"/>
        </w:rPr>
      </w:pPr>
      <w:r>
        <w:rPr>
          <w:rFonts w:ascii="Calibri" w:eastAsia="Calibri" w:hAnsi="Calibri" w:cs="Calibri"/>
          <w:color w:val="000000"/>
        </w:rPr>
        <w:t xml:space="preserve">Must possess a valid state driver’s </w:t>
      </w:r>
      <w:r w:rsidR="00E2026A">
        <w:rPr>
          <w:rFonts w:ascii="Calibri" w:eastAsia="Calibri" w:hAnsi="Calibri" w:cs="Calibri"/>
          <w:color w:val="000000"/>
        </w:rPr>
        <w:t>license and</w:t>
      </w:r>
      <w:r>
        <w:rPr>
          <w:rFonts w:ascii="Calibri" w:eastAsia="Calibri" w:hAnsi="Calibri" w:cs="Calibri"/>
          <w:color w:val="000000"/>
        </w:rPr>
        <w:t xml:space="preserve"> maintain a good driving record.</w:t>
      </w:r>
    </w:p>
    <w:p w14:paraId="3A45849B" w14:textId="77777777" w:rsidR="00B025B4" w:rsidRDefault="00B025B4">
      <w:pPr>
        <w:pBdr>
          <w:top w:val="nil"/>
          <w:left w:val="nil"/>
          <w:bottom w:val="nil"/>
          <w:right w:val="nil"/>
          <w:between w:val="nil"/>
        </w:pBdr>
        <w:rPr>
          <w:rFonts w:ascii="Calibri" w:eastAsia="Calibri" w:hAnsi="Calibri" w:cs="Calibri"/>
          <w:color w:val="000000"/>
        </w:rPr>
      </w:pPr>
    </w:p>
    <w:p w14:paraId="17FD0B13" w14:textId="77777777" w:rsidR="00B025B4" w:rsidRDefault="00000000">
      <w:pPr>
        <w:pBdr>
          <w:top w:val="nil"/>
          <w:left w:val="nil"/>
          <w:bottom w:val="nil"/>
          <w:right w:val="nil"/>
          <w:between w:val="nil"/>
        </w:pBdr>
        <w:rPr>
          <w:rFonts w:ascii="Calibri" w:eastAsia="Calibri" w:hAnsi="Calibri" w:cs="Calibri"/>
          <w:b/>
          <w:color w:val="000000"/>
          <w:u w:val="single"/>
        </w:rPr>
      </w:pPr>
      <w:r>
        <w:rPr>
          <w:rFonts w:ascii="Calibri" w:eastAsia="Calibri" w:hAnsi="Calibri" w:cs="Calibri"/>
          <w:b/>
          <w:color w:val="000000"/>
          <w:u w:val="single"/>
        </w:rPr>
        <w:t>PHYSICAL ABILITIES &amp; WORKING CONDITIONS</w:t>
      </w:r>
    </w:p>
    <w:p w14:paraId="619E866E" w14:textId="77777777" w:rsidR="00B025B4" w:rsidRDefault="00B025B4">
      <w:pPr>
        <w:pBdr>
          <w:top w:val="nil"/>
          <w:left w:val="nil"/>
          <w:bottom w:val="nil"/>
          <w:right w:val="nil"/>
          <w:between w:val="nil"/>
        </w:pBdr>
        <w:jc w:val="center"/>
        <w:rPr>
          <w:rFonts w:ascii="Calibri" w:eastAsia="Calibri" w:hAnsi="Calibri" w:cs="Calibri"/>
          <w:color w:val="000000"/>
          <w:u w:val="single"/>
        </w:rPr>
      </w:pPr>
    </w:p>
    <w:p w14:paraId="19982273" w14:textId="161EFD36" w:rsidR="00B025B4" w:rsidRDefault="00000000">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Requires physical endurance and the ability to perform demanding </w:t>
      </w:r>
      <w:r w:rsidR="00306588">
        <w:rPr>
          <w:rFonts w:ascii="Calibri" w:eastAsia="Calibri" w:hAnsi="Calibri" w:cs="Calibri"/>
          <w:color w:val="000000"/>
        </w:rPr>
        <w:t>tasks. The</w:t>
      </w:r>
      <w:r w:rsidR="00377C4F">
        <w:rPr>
          <w:rFonts w:ascii="Calibri" w:eastAsia="Calibri" w:hAnsi="Calibri" w:cs="Calibri"/>
          <w:color w:val="000000"/>
        </w:rPr>
        <w:t xml:space="preserve"> work is repetitive and physically demanding.  They may lift and carry heavy objects, stoop, kneel, or crouch in awkward positions. The worker may be exposed to harmful materials or chemicals, fumes, odors, loud noises or dangerous machinery. </w:t>
      </w:r>
      <w:r>
        <w:rPr>
          <w:rFonts w:ascii="Calibri" w:eastAsia="Calibri" w:hAnsi="Calibri" w:cs="Calibri"/>
          <w:color w:val="000000"/>
        </w:rPr>
        <w:t xml:space="preserve">May require lifting, pulling, pushing and carrying weights typically under 20 pounds, but may occasionally require lifting </w:t>
      </w:r>
      <w:r w:rsidR="00377C4F">
        <w:rPr>
          <w:rFonts w:ascii="Calibri" w:eastAsia="Calibri" w:hAnsi="Calibri" w:cs="Calibri"/>
          <w:color w:val="000000"/>
        </w:rPr>
        <w:t>over</w:t>
      </w:r>
      <w:r>
        <w:rPr>
          <w:rFonts w:ascii="Calibri" w:eastAsia="Calibri" w:hAnsi="Calibri" w:cs="Calibri"/>
          <w:color w:val="000000"/>
        </w:rPr>
        <w:t xml:space="preserve"> 50 pounds. </w:t>
      </w:r>
      <w:r w:rsidR="00377C4F">
        <w:rPr>
          <w:rFonts w:ascii="Calibri" w:eastAsia="Calibri" w:hAnsi="Calibri" w:cs="Calibri"/>
          <w:color w:val="000000"/>
        </w:rPr>
        <w:t xml:space="preserve">To avoid injury, the worker must wear safety personal protective equipment such as </w:t>
      </w:r>
      <w:r w:rsidR="00306588">
        <w:rPr>
          <w:rFonts w:ascii="Calibri" w:eastAsia="Calibri" w:hAnsi="Calibri" w:cs="Calibri"/>
          <w:color w:val="000000"/>
        </w:rPr>
        <w:t>gloves</w:t>
      </w:r>
      <w:r w:rsidR="00377C4F">
        <w:rPr>
          <w:rFonts w:ascii="Calibri" w:eastAsia="Calibri" w:hAnsi="Calibri" w:cs="Calibri"/>
          <w:color w:val="000000"/>
        </w:rPr>
        <w:t xml:space="preserve">, hardhats, and devices to protect their eyes, mouth or hearing and adherence to safety protocols. </w:t>
      </w:r>
      <w:r>
        <w:rPr>
          <w:rFonts w:ascii="Calibri" w:eastAsia="Calibri" w:hAnsi="Calibri" w:cs="Calibri"/>
          <w:color w:val="000000"/>
        </w:rPr>
        <w:t xml:space="preserve">Must also work effectively as part of a team, promoting a positive and collaborative work environment. Hazard detection is a key responsibility, with the ability to recognize unsafe or hazardous conditions and take appropriate action, including the use of protective equipment. Additionally, the role demands adaptability to environmental conditions, requiring the ability to work outdoors in unsheltered areas exposed to weather extremes, such as rain, snow, heat, and </w:t>
      </w:r>
      <w:proofErr w:type="gramStart"/>
      <w:r>
        <w:rPr>
          <w:rFonts w:ascii="Calibri" w:eastAsia="Calibri" w:hAnsi="Calibri" w:cs="Calibri"/>
          <w:color w:val="000000"/>
        </w:rPr>
        <w:t>cold</w:t>
      </w:r>
      <w:proofErr w:type="gramEnd"/>
      <w:r>
        <w:rPr>
          <w:rFonts w:ascii="Calibri" w:eastAsia="Calibri" w:hAnsi="Calibri" w:cs="Calibri"/>
          <w:color w:val="000000"/>
        </w:rPr>
        <w:t>.</w:t>
      </w:r>
    </w:p>
    <w:p w14:paraId="59CCDC01" w14:textId="77777777" w:rsidR="00377C4F" w:rsidRDefault="00377C4F">
      <w:pPr>
        <w:pBdr>
          <w:top w:val="nil"/>
          <w:left w:val="nil"/>
          <w:bottom w:val="nil"/>
          <w:right w:val="nil"/>
          <w:between w:val="nil"/>
        </w:pBdr>
        <w:rPr>
          <w:rFonts w:ascii="Calibri" w:eastAsia="Calibri" w:hAnsi="Calibri" w:cs="Calibri"/>
          <w:color w:val="000000"/>
        </w:rPr>
      </w:pPr>
    </w:p>
    <w:p w14:paraId="2E700F1D" w14:textId="2320EF5A" w:rsidR="00B025B4" w:rsidRDefault="00000000">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This role may also require extended hours or on-call shifts during high-demand periods or inclement weather, necessitating flexibility and the ability to work in challenging conditions.</w:t>
      </w:r>
    </w:p>
    <w:p w14:paraId="1C0099B0" w14:textId="77777777" w:rsidR="00B025B4" w:rsidRDefault="00B025B4">
      <w:pPr>
        <w:pBdr>
          <w:top w:val="nil"/>
          <w:left w:val="nil"/>
          <w:bottom w:val="nil"/>
          <w:right w:val="nil"/>
          <w:between w:val="nil"/>
        </w:pBdr>
        <w:rPr>
          <w:rFonts w:ascii="Calibri" w:eastAsia="Calibri" w:hAnsi="Calibri" w:cs="Calibri"/>
          <w:color w:val="000000"/>
        </w:rPr>
      </w:pPr>
    </w:p>
    <w:p w14:paraId="5E14B9B8" w14:textId="77777777" w:rsidR="00B025B4" w:rsidRDefault="00000000">
      <w:pPr>
        <w:widowControl w:val="0"/>
        <w:pBdr>
          <w:top w:val="single" w:sz="24" w:space="1" w:color="000000"/>
        </w:pBdr>
        <w:tabs>
          <w:tab w:val="left" w:pos="390"/>
          <w:tab w:val="left" w:pos="1845"/>
        </w:tabs>
        <w:rPr>
          <w:rFonts w:ascii="Calibri" w:eastAsia="Calibri" w:hAnsi="Calibri" w:cs="Calibri"/>
        </w:rPr>
      </w:pPr>
      <w:r>
        <w:rPr>
          <w:rFonts w:ascii="Calibri" w:eastAsia="Calibri" w:hAnsi="Calibri" w:cs="Calibri"/>
          <w:b/>
        </w:rPr>
        <w:t>Disclaimer:</w:t>
      </w:r>
      <w:r>
        <w:rPr>
          <w:rFonts w:ascii="Calibri" w:eastAsia="Calibri" w:hAnsi="Calibri" w:cs="Calibri"/>
        </w:rPr>
        <w:t xml:space="preserve"> This job description is not an employment agreement or contract, and management reserves the right to modify it when necessary.</w:t>
      </w:r>
    </w:p>
    <w:p w14:paraId="5C25BE4E" w14:textId="77777777" w:rsidR="00B025B4" w:rsidRDefault="00B025B4">
      <w:pPr>
        <w:widowControl w:val="0"/>
        <w:tabs>
          <w:tab w:val="left" w:pos="390"/>
          <w:tab w:val="left" w:pos="1845"/>
        </w:tabs>
        <w:rPr>
          <w:rFonts w:ascii="Calibri" w:eastAsia="Calibri" w:hAnsi="Calibri" w:cs="Calibri"/>
        </w:rPr>
      </w:pPr>
    </w:p>
    <w:p w14:paraId="2F0296D8" w14:textId="77777777" w:rsidR="00B025B4" w:rsidRDefault="00000000">
      <w:pPr>
        <w:widowControl w:val="0"/>
        <w:tabs>
          <w:tab w:val="left" w:pos="390"/>
          <w:tab w:val="left" w:pos="1845"/>
        </w:tabs>
        <w:rPr>
          <w:rFonts w:ascii="Calibri" w:eastAsia="Calibri" w:hAnsi="Calibri" w:cs="Calibri"/>
        </w:rPr>
      </w:pPr>
      <w:r>
        <w:rPr>
          <w:rFonts w:ascii="Calibri" w:eastAsia="Calibri" w:hAnsi="Calibri" w:cs="Calibri"/>
        </w:rPr>
        <w:t>I have reviewed and agree this Job Description accurately reflects the current responsibilities of my position.  I also acknowledge that it will be placed in my Personnel File.</w:t>
      </w:r>
    </w:p>
    <w:p w14:paraId="1161B483" w14:textId="77777777" w:rsidR="00B025B4" w:rsidRDefault="00B025B4">
      <w:pPr>
        <w:widowControl w:val="0"/>
        <w:tabs>
          <w:tab w:val="left" w:pos="390"/>
          <w:tab w:val="left" w:pos="1845"/>
        </w:tabs>
        <w:rPr>
          <w:rFonts w:ascii="Calibri" w:eastAsia="Calibri" w:hAnsi="Calibri" w:cs="Calibri"/>
        </w:rPr>
      </w:pPr>
    </w:p>
    <w:p w14:paraId="6C56C979" w14:textId="77777777" w:rsidR="00B025B4" w:rsidRDefault="00B025B4">
      <w:pPr>
        <w:widowControl w:val="0"/>
        <w:tabs>
          <w:tab w:val="left" w:pos="390"/>
          <w:tab w:val="left" w:pos="1845"/>
        </w:tabs>
        <w:ind w:right="-180"/>
        <w:rPr>
          <w:rFonts w:ascii="Calibri" w:eastAsia="Calibri" w:hAnsi="Calibri" w:cs="Calibri"/>
        </w:rPr>
      </w:pPr>
    </w:p>
    <w:p w14:paraId="587C1686" w14:textId="77777777" w:rsidR="00B025B4" w:rsidRDefault="00000000">
      <w:pPr>
        <w:widowControl w:val="0"/>
        <w:tabs>
          <w:tab w:val="left" w:pos="390"/>
          <w:tab w:val="left" w:pos="1845"/>
        </w:tabs>
        <w:ind w:right="-180"/>
        <w:rPr>
          <w:rFonts w:ascii="Calibri" w:eastAsia="Calibri" w:hAnsi="Calibri" w:cs="Calibri"/>
          <w:u w:val="single"/>
        </w:rPr>
      </w:pPr>
      <w:r>
        <w:rPr>
          <w:rFonts w:ascii="Calibri" w:eastAsia="Calibri" w:hAnsi="Calibri" w:cs="Calibri"/>
        </w:rPr>
        <w:t xml:space="preserve">Signature: </w:t>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rPr>
        <w:t xml:space="preserve"> Date: </w:t>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p>
    <w:p w14:paraId="2B78FE5A" w14:textId="77777777" w:rsidR="00B025B4" w:rsidRDefault="00B025B4">
      <w:pPr>
        <w:widowControl w:val="0"/>
        <w:tabs>
          <w:tab w:val="left" w:pos="390"/>
          <w:tab w:val="left" w:pos="1845"/>
        </w:tabs>
        <w:rPr>
          <w:rFonts w:ascii="Calibri" w:eastAsia="Calibri" w:hAnsi="Calibri" w:cs="Calibri"/>
          <w:u w:val="single"/>
        </w:rPr>
      </w:pPr>
    </w:p>
    <w:p w14:paraId="5BC29D35" w14:textId="77777777" w:rsidR="00B025B4" w:rsidRDefault="00B025B4">
      <w:pPr>
        <w:widowControl w:val="0"/>
        <w:tabs>
          <w:tab w:val="left" w:pos="390"/>
          <w:tab w:val="left" w:pos="1845"/>
        </w:tabs>
        <w:ind w:right="-180"/>
        <w:rPr>
          <w:rFonts w:ascii="Calibri" w:eastAsia="Calibri" w:hAnsi="Calibri" w:cs="Calibri"/>
        </w:rPr>
      </w:pPr>
    </w:p>
    <w:p w14:paraId="5415E447" w14:textId="77777777" w:rsidR="00B025B4" w:rsidRDefault="00000000">
      <w:pPr>
        <w:widowControl w:val="0"/>
        <w:tabs>
          <w:tab w:val="left" w:pos="390"/>
          <w:tab w:val="left" w:pos="1845"/>
        </w:tabs>
        <w:ind w:right="-180"/>
        <w:rPr>
          <w:rFonts w:ascii="Calibri" w:eastAsia="Calibri" w:hAnsi="Calibri" w:cs="Calibri"/>
          <w:u w:val="single"/>
        </w:rPr>
      </w:pPr>
      <w:r>
        <w:rPr>
          <w:rFonts w:ascii="Calibri" w:eastAsia="Calibri" w:hAnsi="Calibri" w:cs="Calibri"/>
        </w:rPr>
        <w:t xml:space="preserve">Please Print Name: </w:t>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r>
        <w:rPr>
          <w:rFonts w:ascii="Calibri" w:eastAsia="Calibri" w:hAnsi="Calibri" w:cs="Calibri"/>
          <w:u w:val="single"/>
        </w:rPr>
        <w:tab/>
      </w:r>
    </w:p>
    <w:sectPr w:rsidR="00B025B4">
      <w:footerReference w:type="default" r:id="rId9"/>
      <w:pgSz w:w="12240" w:h="15840"/>
      <w:pgMar w:top="900" w:right="1440" w:bottom="1530" w:left="1440" w:header="720" w:footer="58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6FEF9" w14:textId="77777777" w:rsidR="00200B40" w:rsidRDefault="00200B40">
      <w:r>
        <w:separator/>
      </w:r>
    </w:p>
  </w:endnote>
  <w:endnote w:type="continuationSeparator" w:id="0">
    <w:p w14:paraId="41F70672" w14:textId="77777777" w:rsidR="00200B40" w:rsidRDefault="00200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70F59415-EC2D-404E-AEAF-13616B2846F1}"/>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2" w:fontKey="{ED5C5BFA-9C35-43E2-9DDA-8BDA56A10190}"/>
  </w:font>
  <w:font w:name="Verdana">
    <w:panose1 w:val="020B0604030504040204"/>
    <w:charset w:val="00"/>
    <w:family w:val="swiss"/>
    <w:pitch w:val="variable"/>
    <w:sig w:usb0="A00006FF" w:usb1="4000205B" w:usb2="00000010" w:usb3="00000000" w:csb0="0000019F" w:csb1="00000000"/>
    <w:embedRegular r:id="rId3" w:fontKey="{D68C4369-66F3-43B1-A82C-C785FE20C96E}"/>
  </w:font>
  <w:font w:name="Georgia">
    <w:panose1 w:val="02040502050405020303"/>
    <w:charset w:val="00"/>
    <w:family w:val="roman"/>
    <w:pitch w:val="variable"/>
    <w:sig w:usb0="00000287" w:usb1="00000000" w:usb2="00000000" w:usb3="00000000" w:csb0="0000009F" w:csb1="00000000"/>
    <w:embedRegular r:id="rId4" w:fontKey="{E34A8525-AD45-4AFE-AF9E-55B0EA210803}"/>
    <w:embedItalic r:id="rId5" w:fontKey="{56E6E165-2257-4B59-9967-40090B2DC045}"/>
  </w:font>
  <w:font w:name="Calibri">
    <w:panose1 w:val="020F0502020204030204"/>
    <w:charset w:val="00"/>
    <w:family w:val="swiss"/>
    <w:pitch w:val="variable"/>
    <w:sig w:usb0="E4002EFF" w:usb1="C200247B" w:usb2="00000009" w:usb3="00000000" w:csb0="000001FF" w:csb1="00000000"/>
    <w:embedRegular r:id="rId6" w:fontKey="{731BDCD0-2869-4A20-948C-037AC3F823BD}"/>
    <w:embedBold r:id="rId7" w:fontKey="{5F09A57B-4E30-49C2-9049-5B4E27BFF12E}"/>
  </w:font>
  <w:font w:name="Calibri Light">
    <w:panose1 w:val="020F0302020204030204"/>
    <w:charset w:val="00"/>
    <w:family w:val="swiss"/>
    <w:pitch w:val="variable"/>
    <w:sig w:usb0="E4002EFF" w:usb1="C200247B" w:usb2="00000009" w:usb3="00000000" w:csb0="000001FF" w:csb1="00000000"/>
    <w:embedRegular r:id="rId8" w:fontKey="{C2A9EA75-DE59-4AAD-BB3B-8036FDB574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D5B91" w14:textId="4E43BB2F" w:rsidR="00B025B4" w:rsidRDefault="00000000">
    <w:pPr>
      <w:pBdr>
        <w:top w:val="single" w:sz="4" w:space="1" w:color="000000"/>
        <w:left w:val="nil"/>
        <w:bottom w:val="nil"/>
        <w:right w:val="nil"/>
        <w:between w:val="nil"/>
      </w:pBdr>
      <w:tabs>
        <w:tab w:val="center" w:pos="4320"/>
        <w:tab w:val="right" w:pos="8640"/>
      </w:tabs>
      <w:rPr>
        <w:color w:val="000000"/>
        <w:sz w:val="20"/>
        <w:szCs w:val="20"/>
      </w:rPr>
    </w:pPr>
    <w:r>
      <w:rPr>
        <w:color w:val="000000"/>
        <w:sz w:val="20"/>
        <w:szCs w:val="20"/>
      </w:rPr>
      <w:t>Bonner County Job Description</w:t>
    </w:r>
    <w:r w:rsidR="00766242">
      <w:rPr>
        <w:color w:val="000000"/>
        <w:sz w:val="20"/>
        <w:szCs w:val="20"/>
      </w:rPr>
      <w:tab/>
    </w:r>
    <w:r>
      <w:rPr>
        <w:color w:val="000000"/>
        <w:sz w:val="20"/>
        <w:szCs w:val="20"/>
      </w:rPr>
      <w:tab/>
    </w:r>
    <w:r>
      <w:rPr>
        <w:color w:val="000000"/>
        <w:sz w:val="20"/>
        <w:szCs w:val="20"/>
      </w:rPr>
      <w:tab/>
    </w:r>
  </w:p>
  <w:p w14:paraId="11CEA551" w14:textId="6D3B0259" w:rsidR="00B025B4" w:rsidRDefault="00000000">
    <w:pPr>
      <w:pBdr>
        <w:top w:val="single" w:sz="4" w:space="1" w:color="000000"/>
        <w:left w:val="nil"/>
        <w:bottom w:val="nil"/>
        <w:right w:val="nil"/>
        <w:between w:val="nil"/>
      </w:pBdr>
      <w:tabs>
        <w:tab w:val="center" w:pos="4320"/>
        <w:tab w:val="right" w:pos="8640"/>
      </w:tabs>
      <w:rPr>
        <w:color w:val="000000"/>
        <w:sz w:val="20"/>
        <w:szCs w:val="20"/>
      </w:rPr>
    </w:pPr>
    <w:r>
      <w:rPr>
        <w:color w:val="000000"/>
        <w:sz w:val="20"/>
        <w:szCs w:val="20"/>
      </w:rPr>
      <w:t xml:space="preserve">Page </w:t>
    </w:r>
    <w:r>
      <w:rPr>
        <w:color w:val="000000"/>
        <w:sz w:val="20"/>
        <w:szCs w:val="20"/>
      </w:rPr>
      <w:fldChar w:fldCharType="begin"/>
    </w:r>
    <w:r>
      <w:rPr>
        <w:color w:val="000000"/>
        <w:sz w:val="20"/>
        <w:szCs w:val="20"/>
      </w:rPr>
      <w:instrText>PAGE</w:instrText>
    </w:r>
    <w:r>
      <w:rPr>
        <w:color w:val="000000"/>
        <w:sz w:val="20"/>
        <w:szCs w:val="20"/>
      </w:rPr>
      <w:fldChar w:fldCharType="separate"/>
    </w:r>
    <w:r w:rsidR="0025699A">
      <w:rPr>
        <w:noProof/>
        <w:color w:val="000000"/>
        <w:sz w:val="20"/>
        <w:szCs w:val="20"/>
      </w:rPr>
      <w:t>1</w:t>
    </w:r>
    <w:r>
      <w:rPr>
        <w:color w:val="000000"/>
        <w:sz w:val="20"/>
        <w:szCs w:val="20"/>
      </w:rPr>
      <w:fldChar w:fldCharType="end"/>
    </w:r>
    <w:r>
      <w:rPr>
        <w:color w:val="000000"/>
        <w:sz w:val="20"/>
        <w:szCs w:val="20"/>
      </w:rPr>
      <w:t xml:space="preserve"> of </w:t>
    </w:r>
    <w:r>
      <w:rPr>
        <w:color w:val="000000"/>
        <w:sz w:val="20"/>
        <w:szCs w:val="20"/>
      </w:rPr>
      <w:fldChar w:fldCharType="begin"/>
    </w:r>
    <w:r>
      <w:rPr>
        <w:color w:val="000000"/>
        <w:sz w:val="20"/>
        <w:szCs w:val="20"/>
      </w:rPr>
      <w:instrText>NUMPAGES</w:instrText>
    </w:r>
    <w:r>
      <w:rPr>
        <w:color w:val="000000"/>
        <w:sz w:val="20"/>
        <w:szCs w:val="20"/>
      </w:rPr>
      <w:fldChar w:fldCharType="separate"/>
    </w:r>
    <w:r w:rsidR="0025699A">
      <w:rPr>
        <w:noProof/>
        <w:color w:val="000000"/>
        <w:sz w:val="20"/>
        <w:szCs w:val="20"/>
      </w:rPr>
      <w:t>2</w:t>
    </w:r>
    <w:r>
      <w:rPr>
        <w:color w:val="000000"/>
        <w:sz w:val="20"/>
        <w:szCs w:val="20"/>
      </w:rPr>
      <w:fldChar w:fldCharType="end"/>
    </w:r>
    <w:r w:rsidR="00766242">
      <w:rPr>
        <w:color w:val="000000"/>
        <w:sz w:val="20"/>
        <w:szCs w:val="20"/>
      </w:rPr>
      <w:tab/>
    </w:r>
    <w:r w:rsidR="00766242">
      <w:rPr>
        <w:color w:val="000000"/>
        <w:sz w:val="20"/>
        <w:szCs w:val="20"/>
      </w:rPr>
      <w:tab/>
      <w:t>Revised on 09/05/2025</w:t>
    </w:r>
    <w:r>
      <w:rPr>
        <w:color w:val="000000"/>
        <w:sz w:val="20"/>
        <w:szCs w:val="20"/>
      </w:rPr>
      <w:tab/>
    </w:r>
    <w:r>
      <w:rPr>
        <w:color w:val="000000"/>
        <w:sz w:val="20"/>
        <w:szCs w:val="20"/>
      </w:rPr>
      <w:tab/>
      <w:t xml:space="preserve">  </w:t>
    </w:r>
  </w:p>
  <w:p w14:paraId="7AABD592" w14:textId="77777777" w:rsidR="008D0E31" w:rsidRDefault="008D0E31">
    <w:pPr>
      <w:pBdr>
        <w:top w:val="single" w:sz="4" w:space="1" w:color="000000"/>
        <w:left w:val="nil"/>
        <w:bottom w:val="nil"/>
        <w:right w:val="nil"/>
        <w:between w:val="nil"/>
      </w:pBdr>
      <w:tabs>
        <w:tab w:val="center" w:pos="4320"/>
        <w:tab w:val="right" w:pos="8640"/>
      </w:tabs>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5074E" w14:textId="77777777" w:rsidR="00200B40" w:rsidRDefault="00200B40">
      <w:r>
        <w:separator/>
      </w:r>
    </w:p>
  </w:footnote>
  <w:footnote w:type="continuationSeparator" w:id="0">
    <w:p w14:paraId="7BD7A73E" w14:textId="77777777" w:rsidR="00200B40" w:rsidRDefault="00200B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61C18"/>
    <w:multiLevelType w:val="multilevel"/>
    <w:tmpl w:val="E69EDB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797B4A"/>
    <w:multiLevelType w:val="multilevel"/>
    <w:tmpl w:val="2D323090"/>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8836551">
    <w:abstractNumId w:val="1"/>
  </w:num>
  <w:num w:numId="2" w16cid:durableId="1849909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5B4"/>
    <w:rsid w:val="00102200"/>
    <w:rsid w:val="001C5EB7"/>
    <w:rsid w:val="00200B40"/>
    <w:rsid w:val="0025699A"/>
    <w:rsid w:val="00306588"/>
    <w:rsid w:val="00377C4F"/>
    <w:rsid w:val="00393C74"/>
    <w:rsid w:val="003A513F"/>
    <w:rsid w:val="003D3C4D"/>
    <w:rsid w:val="004A6D63"/>
    <w:rsid w:val="00766242"/>
    <w:rsid w:val="007A6AAF"/>
    <w:rsid w:val="007C0673"/>
    <w:rsid w:val="007F2BA7"/>
    <w:rsid w:val="00831A8D"/>
    <w:rsid w:val="00837768"/>
    <w:rsid w:val="00860BBB"/>
    <w:rsid w:val="00870889"/>
    <w:rsid w:val="008D0E31"/>
    <w:rsid w:val="00937A0F"/>
    <w:rsid w:val="009D53BD"/>
    <w:rsid w:val="009E1D6F"/>
    <w:rsid w:val="00B025B4"/>
    <w:rsid w:val="00C11A55"/>
    <w:rsid w:val="00D37074"/>
    <w:rsid w:val="00E2026A"/>
    <w:rsid w:val="00FC7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661A51"/>
  <w15:docId w15:val="{26BCEB58-6AAC-4279-8EFC-1B2EB0159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sz w:val="28"/>
    </w:rPr>
  </w:style>
  <w:style w:type="paragraph" w:styleId="Heading2">
    <w:name w:val="heading 2"/>
    <w:basedOn w:val="Normal"/>
    <w:next w:val="Normal"/>
    <w:uiPriority w:val="9"/>
    <w:unhideWhenUsed/>
    <w:qFormat/>
    <w:pPr>
      <w:keepNext/>
      <w:jc w:val="center"/>
      <w:outlineLvl w:val="1"/>
    </w:pPr>
    <w:rPr>
      <w:b/>
      <w:u w:val="single"/>
    </w:rPr>
  </w:style>
  <w:style w:type="paragraph" w:styleId="Heading3">
    <w:name w:val="heading 3"/>
    <w:basedOn w:val="Normal"/>
    <w:next w:val="Normal"/>
    <w:uiPriority w:val="9"/>
    <w:unhideWhenUsed/>
    <w:qFormat/>
    <w:pPr>
      <w:keepNext/>
      <w:jc w:val="center"/>
      <w:outlineLvl w:val="2"/>
    </w:pPr>
    <w:rPr>
      <w:b/>
      <w:sz w:val="28"/>
      <w:u w:val="single"/>
    </w:rPr>
  </w:style>
  <w:style w:type="paragraph" w:styleId="Heading4">
    <w:name w:val="heading 4"/>
    <w:basedOn w:val="Normal"/>
    <w:next w:val="Normal"/>
    <w:uiPriority w:val="9"/>
    <w:semiHidden/>
    <w:unhideWhenUsed/>
    <w:qFormat/>
    <w:pPr>
      <w:keepNext/>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rPr>
  </w:style>
  <w:style w:type="paragraph" w:styleId="ListParagraph">
    <w:name w:val="List Paragraph"/>
    <w:basedOn w:val="Normal"/>
    <w:uiPriority w:val="34"/>
    <w:qFormat/>
    <w:rsid w:val="00F979A1"/>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RyqSoQubOFUw+pErwNmQRHJeqw==">CgMxLjA4AHIhMUpaSDJpWExJV013aWYwa3NNZlBqSjh3bnU0WTFBaUFU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3</Pages>
  <Words>818</Words>
  <Characters>4665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Wade Larson</dc:creator>
  <cp:lastModifiedBy>Jonathan Holmgren</cp:lastModifiedBy>
  <cp:revision>19</cp:revision>
  <cp:lastPrinted>2025-08-27T15:54:00Z</cp:lastPrinted>
  <dcterms:created xsi:type="dcterms:W3CDTF">2022-08-22T21:16:00Z</dcterms:created>
  <dcterms:modified xsi:type="dcterms:W3CDTF">2025-09-15T20:37:00Z</dcterms:modified>
</cp:coreProperties>
</file>